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AD59" w14:textId="77777777" w:rsidR="006110BB" w:rsidRPr="006110BB" w:rsidRDefault="006110BB" w:rsidP="006110BB">
      <w:pPr>
        <w:jc w:val="center"/>
        <w:rPr>
          <w:b/>
          <w:sz w:val="28"/>
          <w:szCs w:val="28"/>
        </w:rPr>
      </w:pPr>
      <w:r w:rsidRPr="006110BB">
        <w:rPr>
          <w:b/>
          <w:sz w:val="28"/>
          <w:szCs w:val="28"/>
        </w:rPr>
        <w:t>SECTION</w:t>
      </w:r>
      <w:r>
        <w:rPr>
          <w:b/>
          <w:sz w:val="28"/>
          <w:szCs w:val="28"/>
        </w:rPr>
        <w:t>______________</w:t>
      </w:r>
      <w:r w:rsidRPr="006110BB">
        <w:rPr>
          <w:b/>
          <w:sz w:val="28"/>
          <w:szCs w:val="28"/>
        </w:rPr>
        <w:t xml:space="preserve"> </w:t>
      </w:r>
    </w:p>
    <w:p w14:paraId="3DC1AD5A" w14:textId="77777777" w:rsidR="006110BB" w:rsidRDefault="00F636B2" w:rsidP="006110BB">
      <w:pPr>
        <w:jc w:val="center"/>
        <w:rPr>
          <w:b/>
          <w:sz w:val="28"/>
          <w:szCs w:val="28"/>
        </w:rPr>
      </w:pPr>
      <w:r>
        <w:rPr>
          <w:b/>
          <w:sz w:val="28"/>
          <w:szCs w:val="28"/>
        </w:rPr>
        <w:t>Stainless Steel Fabricated Flap Gate</w:t>
      </w:r>
    </w:p>
    <w:p w14:paraId="3DC1AD5B" w14:textId="77777777" w:rsidR="006110BB" w:rsidRDefault="006110BB" w:rsidP="006110BB">
      <w:pPr>
        <w:jc w:val="center"/>
        <w:rPr>
          <w:b/>
          <w:sz w:val="28"/>
          <w:szCs w:val="28"/>
        </w:rPr>
      </w:pPr>
    </w:p>
    <w:p w14:paraId="3DC1AD5C" w14:textId="77777777" w:rsidR="006110BB" w:rsidRDefault="006110BB" w:rsidP="006110BB">
      <w:r>
        <w:t>PART 1</w:t>
      </w:r>
      <w:r>
        <w:tab/>
      </w:r>
      <w:r>
        <w:tab/>
        <w:t>GENERAL</w:t>
      </w:r>
    </w:p>
    <w:p w14:paraId="3DC1AD5D" w14:textId="77777777" w:rsidR="006110BB" w:rsidRDefault="006110BB" w:rsidP="006110BB"/>
    <w:p w14:paraId="3DC1AD5E" w14:textId="77777777" w:rsidR="006110BB" w:rsidRDefault="006110BB" w:rsidP="006110BB">
      <w:pPr>
        <w:pStyle w:val="ListParagraph"/>
        <w:numPr>
          <w:ilvl w:val="1"/>
          <w:numId w:val="1"/>
        </w:numPr>
      </w:pPr>
      <w:r>
        <w:t>SCOPE OF WORK</w:t>
      </w:r>
    </w:p>
    <w:p w14:paraId="3DC1AD5F" w14:textId="77777777" w:rsidR="006110BB" w:rsidRDefault="006110BB" w:rsidP="006110BB"/>
    <w:p w14:paraId="3DC1AD60" w14:textId="77777777" w:rsidR="006110BB" w:rsidRDefault="006110BB" w:rsidP="006110BB">
      <w:pPr>
        <w:pStyle w:val="ListParagraph"/>
        <w:numPr>
          <w:ilvl w:val="0"/>
          <w:numId w:val="5"/>
        </w:numPr>
      </w:pPr>
      <w:r>
        <w:t xml:space="preserve">       The CONTRACTOR shall furnish all labor, materials, equipment and incidentals required        </w:t>
      </w:r>
    </w:p>
    <w:p w14:paraId="3DC1AD61" w14:textId="77777777" w:rsidR="006110BB" w:rsidRDefault="006110BB" w:rsidP="006110BB">
      <w:pPr>
        <w:pStyle w:val="ListParagraph"/>
        <w:ind w:left="1425"/>
      </w:pPr>
      <w:r>
        <w:t>to install and ready for o</w:t>
      </w:r>
      <w:r w:rsidR="00F636B2">
        <w:t xml:space="preserve">peration the flap </w:t>
      </w:r>
      <w:proofErr w:type="gramStart"/>
      <w:r w:rsidR="00F636B2">
        <w:t>gate</w:t>
      </w:r>
      <w:r>
        <w:t xml:space="preserve">  as</w:t>
      </w:r>
      <w:proofErr w:type="gramEnd"/>
      <w:r>
        <w:t xml:space="preserve"> shown on the Contract Drawings and as specified herein.  </w:t>
      </w:r>
    </w:p>
    <w:p w14:paraId="3DC1AD62" w14:textId="77777777" w:rsidR="006110BB" w:rsidRDefault="006110BB" w:rsidP="006110BB"/>
    <w:p w14:paraId="3DC1AD63" w14:textId="77777777" w:rsidR="006110BB" w:rsidRDefault="006110BB" w:rsidP="006110BB">
      <w:pPr>
        <w:pStyle w:val="ListParagraph"/>
        <w:numPr>
          <w:ilvl w:val="1"/>
          <w:numId w:val="1"/>
        </w:numPr>
      </w:pPr>
      <w:r>
        <w:t>SUBMITTALS</w:t>
      </w:r>
    </w:p>
    <w:p w14:paraId="3DC1AD64" w14:textId="77777777" w:rsidR="006110BB" w:rsidRDefault="006110BB" w:rsidP="006110BB"/>
    <w:p w14:paraId="3DC1AD65" w14:textId="77777777" w:rsidR="006110BB" w:rsidRDefault="006110BB" w:rsidP="006110BB">
      <w:pPr>
        <w:pStyle w:val="ListParagraph"/>
        <w:numPr>
          <w:ilvl w:val="0"/>
          <w:numId w:val="7"/>
        </w:numPr>
      </w:pPr>
      <w:r>
        <w:t xml:space="preserve">      Provide the following information to confirm compliance with the specification in        </w:t>
      </w:r>
    </w:p>
    <w:p w14:paraId="3DC1AD66" w14:textId="77777777" w:rsidR="00D1674F" w:rsidRDefault="006110BB" w:rsidP="006110BB">
      <w:pPr>
        <w:pStyle w:val="ListParagraph"/>
        <w:ind w:left="1080"/>
      </w:pPr>
      <w:r>
        <w:t xml:space="preserve">      </w:t>
      </w:r>
      <w:r w:rsidR="00F636B2">
        <w:t>addition</w:t>
      </w:r>
      <w:r>
        <w:t xml:space="preserve"> to the submittal requirements specified in Section</w:t>
      </w:r>
      <w:r w:rsidR="00D1674F">
        <w:t>____________.</w:t>
      </w:r>
    </w:p>
    <w:p w14:paraId="3DC1AD67" w14:textId="77777777" w:rsidR="00D1674F" w:rsidRDefault="00D1674F" w:rsidP="00D1674F">
      <w:pPr>
        <w:pStyle w:val="ListParagraph"/>
        <w:numPr>
          <w:ilvl w:val="0"/>
          <w:numId w:val="8"/>
        </w:numPr>
      </w:pPr>
      <w:r>
        <w:t>Complete description of all materials including the material thickness</w:t>
      </w:r>
      <w:r w:rsidR="006110BB">
        <w:t xml:space="preserve"> </w:t>
      </w:r>
      <w:r>
        <w:t>of all struct</w:t>
      </w:r>
      <w:r w:rsidR="00A07743">
        <w:t>ural components of the frame, cover</w:t>
      </w:r>
      <w:r w:rsidR="00D90C2E">
        <w:t>,</w:t>
      </w:r>
      <w:r w:rsidR="00A07743">
        <w:t xml:space="preserve"> lugs, hinge links</w:t>
      </w:r>
      <w:r>
        <w:t>,</w:t>
      </w:r>
      <w:r w:rsidR="00A07743">
        <w:t xml:space="preserve"> bushings and washers.</w:t>
      </w:r>
      <w:r>
        <w:t xml:space="preserve"> </w:t>
      </w:r>
    </w:p>
    <w:p w14:paraId="3DC1AD68" w14:textId="77777777" w:rsidR="00D1674F" w:rsidRDefault="00D1674F" w:rsidP="00D1674F">
      <w:pPr>
        <w:pStyle w:val="ListParagraph"/>
        <w:numPr>
          <w:ilvl w:val="0"/>
          <w:numId w:val="8"/>
        </w:numPr>
      </w:pPr>
      <w:r>
        <w:t xml:space="preserve">Installation drawings showing all details of construction, details required for installation, dimensions and anchor bolt locations. </w:t>
      </w:r>
    </w:p>
    <w:p w14:paraId="3DC1AD6A" w14:textId="77777777" w:rsidR="00D1674F" w:rsidRDefault="00D1674F" w:rsidP="00D1674F">
      <w:pPr>
        <w:pStyle w:val="ListParagraph"/>
        <w:numPr>
          <w:ilvl w:val="0"/>
          <w:numId w:val="8"/>
        </w:numPr>
      </w:pPr>
      <w:r>
        <w:t xml:space="preserve">The location of the company headquarters and the location of the </w:t>
      </w:r>
      <w:proofErr w:type="gramStart"/>
      <w:r>
        <w:t>princ</w:t>
      </w:r>
      <w:r w:rsidR="00F636B2">
        <w:t>iple</w:t>
      </w:r>
      <w:proofErr w:type="gramEnd"/>
      <w:r w:rsidR="00F636B2">
        <w:t xml:space="preserve"> manufacturing facility.  </w:t>
      </w:r>
    </w:p>
    <w:p w14:paraId="3DC1AD6B" w14:textId="77777777" w:rsidR="00D1674F" w:rsidRDefault="00D1674F" w:rsidP="00D1674F"/>
    <w:p w14:paraId="3DC1AD6C" w14:textId="77777777" w:rsidR="00D1674F" w:rsidRDefault="00D1674F" w:rsidP="00D1674F">
      <w:pPr>
        <w:pStyle w:val="ListParagraph"/>
        <w:numPr>
          <w:ilvl w:val="1"/>
          <w:numId w:val="1"/>
        </w:numPr>
      </w:pPr>
      <w:r>
        <w:t>QUALITY ASSURANCE</w:t>
      </w:r>
    </w:p>
    <w:p w14:paraId="3DC1AD6D" w14:textId="77777777" w:rsidR="00D1674F" w:rsidRDefault="00D1674F" w:rsidP="00D1674F"/>
    <w:p w14:paraId="3DC1AD6E" w14:textId="77777777" w:rsidR="00D1674F" w:rsidRDefault="00D1674F" w:rsidP="00D1674F">
      <w:pPr>
        <w:pStyle w:val="ListParagraph"/>
        <w:numPr>
          <w:ilvl w:val="0"/>
          <w:numId w:val="9"/>
        </w:numPr>
      </w:pPr>
      <w:r>
        <w:t xml:space="preserve">       Qualifications</w:t>
      </w:r>
    </w:p>
    <w:p w14:paraId="3DC1AD6F" w14:textId="4D7EDA53" w:rsidR="00D1674F" w:rsidRDefault="00D1674F" w:rsidP="00D1674F">
      <w:pPr>
        <w:pStyle w:val="ListParagraph"/>
        <w:numPr>
          <w:ilvl w:val="0"/>
          <w:numId w:val="10"/>
        </w:numPr>
      </w:pPr>
      <w:proofErr w:type="gramStart"/>
      <w:r>
        <w:t>All of</w:t>
      </w:r>
      <w:proofErr w:type="gramEnd"/>
      <w:r>
        <w:t xml:space="preserve"> the equipment specified under this Section shall be furnished by a single manufacturer with a minimum of 20 </w:t>
      </w:r>
      <w:r w:rsidR="00F636B2">
        <w:t>years’ experience</w:t>
      </w:r>
      <w:r>
        <w:t xml:space="preserve"> </w:t>
      </w:r>
      <w:r w:rsidR="003E5064">
        <w:t>designing and</w:t>
      </w:r>
      <w:r w:rsidR="006D3BDE">
        <w:t xml:space="preserve"> manufacturing flap gat</w:t>
      </w:r>
      <w:r w:rsidR="00CD4AC9">
        <w:t>e</w:t>
      </w:r>
      <w:r w:rsidR="006D3BDE">
        <w:t>s</w:t>
      </w:r>
      <w:r>
        <w:t xml:space="preserve">.  The manufacturer </w:t>
      </w:r>
      <w:r w:rsidR="00A07743">
        <w:t>shall have manufactured flap gate</w:t>
      </w:r>
      <w:r>
        <w:t xml:space="preserve">s for a minimum of 100 projects. </w:t>
      </w:r>
    </w:p>
    <w:p w14:paraId="3DC1AD70" w14:textId="05851FD2" w:rsidR="00D1674F" w:rsidRDefault="00D1674F" w:rsidP="00D1674F">
      <w:pPr>
        <w:pStyle w:val="ListParagraph"/>
        <w:numPr>
          <w:ilvl w:val="0"/>
          <w:numId w:val="10"/>
        </w:numPr>
      </w:pPr>
      <w:r>
        <w:t xml:space="preserve">The specification is based </w:t>
      </w:r>
      <w:r w:rsidR="00A07743">
        <w:t xml:space="preserve">on the </w:t>
      </w:r>
      <w:proofErr w:type="gramStart"/>
      <w:r w:rsidR="00A07743">
        <w:t>stainless steel</w:t>
      </w:r>
      <w:proofErr w:type="gramEnd"/>
      <w:r w:rsidR="00A07743">
        <w:t xml:space="preserve"> flap gate</w:t>
      </w:r>
      <w:r>
        <w:t xml:space="preserve"> as manufactured by Waterman </w:t>
      </w:r>
      <w:r w:rsidR="00CE5F07">
        <w:t>Valve</w:t>
      </w:r>
      <w:r>
        <w:t xml:space="preserve">, of Exeter, California.  </w:t>
      </w:r>
    </w:p>
    <w:p w14:paraId="3DC1AD71" w14:textId="77777777" w:rsidR="00281298" w:rsidRDefault="00281298" w:rsidP="00D1674F"/>
    <w:p w14:paraId="3DC1AD72" w14:textId="77777777" w:rsidR="006110BB" w:rsidRDefault="00E03BF6" w:rsidP="00D1674F">
      <w:r>
        <w:t>PART 2</w:t>
      </w:r>
      <w:r>
        <w:tab/>
        <w:t xml:space="preserve">             </w:t>
      </w:r>
      <w:r w:rsidR="00D1674F">
        <w:t>EQUIPMENT</w:t>
      </w:r>
      <w:r w:rsidR="006110BB">
        <w:t xml:space="preserve"> </w:t>
      </w:r>
    </w:p>
    <w:p w14:paraId="3DC1AD73" w14:textId="77777777" w:rsidR="00281F0C" w:rsidRDefault="00281F0C" w:rsidP="00281F0C"/>
    <w:p w14:paraId="3DC1AD74" w14:textId="77777777" w:rsidR="00281F0C" w:rsidRDefault="003D283A" w:rsidP="00D90C2E">
      <w:pPr>
        <w:ind w:left="0"/>
      </w:pPr>
      <w:r>
        <w:t>2.01                   GENERAL</w:t>
      </w:r>
    </w:p>
    <w:p w14:paraId="3DC1AD75" w14:textId="77777777" w:rsidR="003D283A" w:rsidRDefault="003D283A" w:rsidP="003D283A"/>
    <w:p w14:paraId="58A41DE0" w14:textId="1C6F5285" w:rsidR="00CD4AC9" w:rsidRDefault="002C56D8" w:rsidP="00A07743">
      <w:pPr>
        <w:pStyle w:val="ListParagraph"/>
        <w:numPr>
          <w:ilvl w:val="0"/>
          <w:numId w:val="13"/>
        </w:numPr>
      </w:pPr>
      <w:r>
        <w:t xml:space="preserve"> </w:t>
      </w:r>
      <w:r w:rsidR="00A07743">
        <w:t>The flap gate shall be designed to allow free outflow and prevent backflow for a maximum seati</w:t>
      </w:r>
      <w:r w:rsidR="00D90C2E">
        <w:t xml:space="preserve">ng head of 30 feet or </w:t>
      </w:r>
      <w:r w:rsidR="00CD4AC9">
        <w:t>as</w:t>
      </w:r>
      <w:r w:rsidR="00D90C2E">
        <w:t xml:space="preserve"> specified</w:t>
      </w:r>
      <w:r w:rsidR="006D3BDE">
        <w:t xml:space="preserve"> by the owner</w:t>
      </w:r>
      <w:r w:rsidR="00A07743">
        <w:t>.  Gate</w:t>
      </w:r>
      <w:r w:rsidR="004C6461">
        <w:t>s shall be Waterman Model SSF-41</w:t>
      </w:r>
      <w:r w:rsidR="00A07743">
        <w:t xml:space="preserve"> or engineer approved equal 14 days prior to bid opening.</w:t>
      </w:r>
      <w:r w:rsidR="003D283A">
        <w:t xml:space="preserve">      </w:t>
      </w:r>
    </w:p>
    <w:p w14:paraId="2954FF0A" w14:textId="77777777" w:rsidR="00CD4AC9" w:rsidRDefault="00CD4AC9" w:rsidP="00CD4AC9"/>
    <w:p w14:paraId="3DC1AD76" w14:textId="4A75EEBF" w:rsidR="006F594C" w:rsidRDefault="003D283A" w:rsidP="00CD4AC9">
      <w:r>
        <w:t xml:space="preserve">                   </w:t>
      </w:r>
      <w:r w:rsidR="002C56D8">
        <w:t xml:space="preserve">                   </w:t>
      </w:r>
    </w:p>
    <w:p w14:paraId="3DC1AD77" w14:textId="77777777" w:rsidR="003546B3" w:rsidRDefault="003546B3" w:rsidP="006F594C">
      <w:pPr>
        <w:pStyle w:val="ListParagraph"/>
        <w:numPr>
          <w:ilvl w:val="0"/>
          <w:numId w:val="13"/>
        </w:numPr>
      </w:pPr>
      <w:r>
        <w:lastRenderedPageBreak/>
        <w:t>Materials:</w:t>
      </w:r>
    </w:p>
    <w:p w14:paraId="3DC1AD78" w14:textId="77777777" w:rsidR="003546B3" w:rsidRDefault="003546B3" w:rsidP="003546B3">
      <w:pPr>
        <w:pStyle w:val="ListParagraph"/>
        <w:ind w:left="1245"/>
      </w:pPr>
    </w:p>
    <w:p w14:paraId="3DC1AD79" w14:textId="77777777" w:rsidR="003546B3" w:rsidRDefault="003546B3" w:rsidP="003546B3">
      <w:pPr>
        <w:pStyle w:val="ListParagraph"/>
        <w:ind w:left="1245"/>
      </w:pPr>
      <w:r>
        <w:t>Components</w:t>
      </w:r>
      <w:r>
        <w:tab/>
      </w:r>
      <w:r>
        <w:tab/>
      </w:r>
      <w:r>
        <w:tab/>
      </w:r>
      <w:r>
        <w:tab/>
      </w:r>
      <w:r>
        <w:tab/>
        <w:t>Materials</w:t>
      </w:r>
    </w:p>
    <w:p w14:paraId="3DC1AD7A" w14:textId="76675F63" w:rsidR="00AB044F" w:rsidRDefault="00A07743" w:rsidP="003546B3">
      <w:pPr>
        <w:pStyle w:val="ListParagraph"/>
        <w:ind w:left="5760" w:hanging="4515"/>
      </w:pPr>
      <w:r>
        <w:t>Frame and cover</w:t>
      </w:r>
      <w:r>
        <w:tab/>
        <w:t xml:space="preserve">Stainless Steel </w:t>
      </w:r>
      <w:r w:rsidR="003546B3">
        <w:t>ASTM A 276</w:t>
      </w:r>
      <w:r w:rsidR="007257E2">
        <w:t>, ASTM A240</w:t>
      </w:r>
      <w:r w:rsidR="003546B3">
        <w:t>, AI</w:t>
      </w:r>
      <w:r>
        <w:t>SI Type 304, 304L, 316, 316L.</w:t>
      </w:r>
    </w:p>
    <w:p w14:paraId="3DC1AD7B" w14:textId="77777777" w:rsidR="003E5064" w:rsidRDefault="003E5064" w:rsidP="003546B3">
      <w:pPr>
        <w:pStyle w:val="ListParagraph"/>
        <w:ind w:left="5760" w:hanging="4515"/>
      </w:pPr>
      <w:r>
        <w:tab/>
      </w:r>
    </w:p>
    <w:p w14:paraId="3DC1AD7C" w14:textId="77777777" w:rsidR="003E5064" w:rsidRDefault="00A07743" w:rsidP="003546B3">
      <w:pPr>
        <w:pStyle w:val="ListParagraph"/>
        <w:ind w:left="5760" w:hanging="4515"/>
      </w:pPr>
      <w:r>
        <w:t>Pivot Lug</w:t>
      </w:r>
      <w:r w:rsidR="003E5064">
        <w:tab/>
      </w:r>
      <w:r>
        <w:t>Stainless Steel ASTM A 276, AISI Type 304, 304L, 316, 316L.</w:t>
      </w:r>
    </w:p>
    <w:p w14:paraId="3DC1AD7D" w14:textId="77777777" w:rsidR="00A07743" w:rsidRDefault="00A07743" w:rsidP="003546B3">
      <w:pPr>
        <w:pStyle w:val="ListParagraph"/>
        <w:ind w:left="5760" w:hanging="4515"/>
      </w:pPr>
    </w:p>
    <w:p w14:paraId="3DC1AD7E" w14:textId="3E096B49" w:rsidR="003E5064" w:rsidRDefault="00A07743" w:rsidP="003546B3">
      <w:pPr>
        <w:pStyle w:val="ListParagraph"/>
        <w:ind w:left="5760" w:hanging="4515"/>
      </w:pPr>
      <w:r>
        <w:t>Hinge Link</w:t>
      </w:r>
      <w:r w:rsidR="003E5064">
        <w:tab/>
      </w:r>
      <w:r>
        <w:t xml:space="preserve">Stainless Steel ASTM A </w:t>
      </w:r>
      <w:r w:rsidR="007257E2">
        <w:t>240</w:t>
      </w:r>
      <w:r>
        <w:t>, AISI Type 304, 304L, 316, 316L.</w:t>
      </w:r>
    </w:p>
    <w:p w14:paraId="3DC1AD7F" w14:textId="77777777" w:rsidR="00A07743" w:rsidRDefault="00A07743" w:rsidP="003546B3">
      <w:pPr>
        <w:pStyle w:val="ListParagraph"/>
        <w:ind w:left="5760" w:hanging="4515"/>
      </w:pPr>
    </w:p>
    <w:p w14:paraId="3DC1AD80" w14:textId="0B11C67D" w:rsidR="00A07743" w:rsidRDefault="00A07743" w:rsidP="003546B3">
      <w:pPr>
        <w:pStyle w:val="ListParagraph"/>
        <w:ind w:left="5760" w:hanging="4515"/>
      </w:pPr>
      <w:r>
        <w:t>Bushings and Washers</w:t>
      </w:r>
      <w:r>
        <w:tab/>
        <w:t>Commercial Bronze</w:t>
      </w:r>
      <w:r w:rsidR="00576694">
        <w:t>, non-</w:t>
      </w:r>
      <w:r w:rsidR="006D3BDE">
        <w:t>metallic</w:t>
      </w:r>
      <w:r w:rsidR="006C6CEC">
        <w:t xml:space="preserve">, </w:t>
      </w:r>
      <w:proofErr w:type="gramStart"/>
      <w:r w:rsidR="006C6CEC">
        <w:t>UHMWPE</w:t>
      </w:r>
      <w:r w:rsidR="003A0142">
        <w:t xml:space="preserve">  ASTM</w:t>
      </w:r>
      <w:proofErr w:type="gramEnd"/>
      <w:r w:rsidR="003A0142">
        <w:t xml:space="preserve"> D-4020</w:t>
      </w:r>
      <w:r w:rsidR="007257E2">
        <w:t>, D6712</w:t>
      </w:r>
    </w:p>
    <w:p w14:paraId="3DC1AD81" w14:textId="77777777" w:rsidR="00A07743" w:rsidRDefault="00A07743" w:rsidP="003546B3">
      <w:pPr>
        <w:pStyle w:val="ListParagraph"/>
        <w:ind w:left="5760" w:hanging="4515"/>
      </w:pPr>
    </w:p>
    <w:p w14:paraId="5F078110" w14:textId="6229FC50" w:rsidR="001216A8" w:rsidRDefault="003E5064" w:rsidP="001216A8">
      <w:pPr>
        <w:pStyle w:val="ListParagraph"/>
        <w:ind w:left="5760" w:hanging="4515"/>
      </w:pPr>
      <w:r>
        <w:t>Anchor s</w:t>
      </w:r>
      <w:r w:rsidR="00A07743">
        <w:t>tuds, hardware</w:t>
      </w:r>
      <w:r w:rsidR="00A07743">
        <w:tab/>
        <w:t>Stainless steel</w:t>
      </w:r>
      <w:r w:rsidR="00AF46DF">
        <w:t xml:space="preserve"> 18-8 </w:t>
      </w:r>
      <w:r w:rsidR="00A07743">
        <w:t>304 or 316</w:t>
      </w:r>
    </w:p>
    <w:p w14:paraId="7FC1776E" w14:textId="3C0FA628" w:rsidR="001216A8" w:rsidRDefault="001216A8" w:rsidP="001216A8">
      <w:pPr>
        <w:pStyle w:val="ListParagraph"/>
        <w:ind w:left="5760" w:hanging="4515"/>
      </w:pPr>
    </w:p>
    <w:p w14:paraId="3F661549" w14:textId="3A4F5316" w:rsidR="001216A8" w:rsidRDefault="001216A8" w:rsidP="001216A8">
      <w:pPr>
        <w:pStyle w:val="ListParagraph"/>
        <w:ind w:left="5760" w:hanging="4515"/>
      </w:pPr>
      <w:r>
        <w:t>Seals</w:t>
      </w:r>
      <w:r>
        <w:tab/>
      </w:r>
      <w:r w:rsidR="00FF154B">
        <w:t>Neoprene ASTM D-2000 Grade 2,</w:t>
      </w:r>
    </w:p>
    <w:p w14:paraId="1033432B" w14:textId="7D0CD297" w:rsidR="00FF154B" w:rsidRDefault="00FF154B" w:rsidP="001216A8">
      <w:pPr>
        <w:pStyle w:val="ListParagraph"/>
        <w:ind w:left="5760" w:hanging="4515"/>
      </w:pPr>
      <w:r>
        <w:tab/>
      </w:r>
      <w:r w:rsidR="00325B84">
        <w:t>EPDM ASTM D-2000</w:t>
      </w:r>
    </w:p>
    <w:p w14:paraId="3DC1AD83" w14:textId="77777777" w:rsidR="00A07743" w:rsidRDefault="00A07743" w:rsidP="003546B3">
      <w:pPr>
        <w:pStyle w:val="ListParagraph"/>
        <w:ind w:left="5760" w:hanging="4515"/>
      </w:pPr>
    </w:p>
    <w:p w14:paraId="3DC1AD84" w14:textId="77777777" w:rsidR="003E5064" w:rsidRDefault="003E5064" w:rsidP="00D90C2E">
      <w:pPr>
        <w:ind w:left="0"/>
      </w:pPr>
      <w:r>
        <w:t xml:space="preserve">2.02 </w:t>
      </w:r>
      <w:r w:rsidR="00D63B4F">
        <w:tab/>
      </w:r>
      <w:r w:rsidR="00D90C2E">
        <w:t>CONSTRUCTION</w:t>
      </w:r>
    </w:p>
    <w:p w14:paraId="3DC1AD85" w14:textId="77777777" w:rsidR="00D90C2E" w:rsidRDefault="00D90C2E" w:rsidP="00D90C2E">
      <w:pPr>
        <w:ind w:left="0"/>
      </w:pPr>
    </w:p>
    <w:p w14:paraId="3DC1AD86" w14:textId="1D811AB6" w:rsidR="00D90C2E" w:rsidRDefault="00D90C2E" w:rsidP="00D90C2E">
      <w:pPr>
        <w:pStyle w:val="ListParagraph"/>
        <w:numPr>
          <w:ilvl w:val="0"/>
          <w:numId w:val="18"/>
        </w:numPr>
      </w:pPr>
      <w:r>
        <w:t>Frame shall be fabricated stainless steel of flatback design, with seating surface inclined from vertical at a minimum of 2.5 degrees to assure positive closure.  For flatback gates mounted to thimbles or flanges</w:t>
      </w:r>
      <w:r w:rsidR="00CA1858">
        <w:t xml:space="preserve"> or concrete </w:t>
      </w:r>
      <w:proofErr w:type="gramStart"/>
      <w:r w:rsidR="00CA1858">
        <w:t>wall</w:t>
      </w:r>
      <w:r>
        <w:t xml:space="preserve"> ,</w:t>
      </w:r>
      <w:proofErr w:type="gramEnd"/>
      <w:r>
        <w:t xml:space="preserve"> the</w:t>
      </w:r>
      <w:r w:rsidR="00D65B44">
        <w:t xml:space="preserve"> gate flange shall be</w:t>
      </w:r>
      <w:r>
        <w:t xml:space="preserve"> </w:t>
      </w:r>
      <w:r w:rsidR="007257E2">
        <w:t xml:space="preserve">machined and </w:t>
      </w:r>
      <w:r>
        <w:t>drilled to match.</w:t>
      </w:r>
    </w:p>
    <w:p w14:paraId="3DC1AD87" w14:textId="70517141" w:rsidR="00D90C2E" w:rsidRDefault="00D90C2E" w:rsidP="00D90C2E">
      <w:pPr>
        <w:pStyle w:val="ListParagraph"/>
        <w:numPr>
          <w:ilvl w:val="0"/>
          <w:numId w:val="18"/>
        </w:numPr>
      </w:pPr>
      <w:r>
        <w:t>Cover shall be fabricated stainless steel with reinforcing ribs, designed to withstand the seating head specified.   A lifting eye shall be provided for manual lifting</w:t>
      </w:r>
      <w:r w:rsidR="007257E2">
        <w:t xml:space="preserve"> of</w:t>
      </w:r>
      <w:r>
        <w:t xml:space="preserve"> the cover.</w:t>
      </w:r>
    </w:p>
    <w:p w14:paraId="3DC1AD88" w14:textId="668D01A3" w:rsidR="00576694" w:rsidRDefault="00576694" w:rsidP="00D90C2E">
      <w:pPr>
        <w:pStyle w:val="ListParagraph"/>
        <w:numPr>
          <w:ilvl w:val="0"/>
          <w:numId w:val="18"/>
        </w:numPr>
      </w:pPr>
      <w:r>
        <w:t xml:space="preserve">Seating surfaces for frame and cover shall be </w:t>
      </w:r>
      <w:r w:rsidR="007257E2">
        <w:t xml:space="preserve">either </w:t>
      </w:r>
      <w:r w:rsidR="00112EDC">
        <w:t>EPDM</w:t>
      </w:r>
      <w:r w:rsidR="007257E2">
        <w:t xml:space="preserve"> or </w:t>
      </w:r>
      <w:r>
        <w:t>neoprene “J” seal with stainless steel retainer.</w:t>
      </w:r>
    </w:p>
    <w:p w14:paraId="3DC1AD89" w14:textId="715EEBDC" w:rsidR="00576694" w:rsidRDefault="00576694" w:rsidP="00D90C2E">
      <w:pPr>
        <w:pStyle w:val="ListParagraph"/>
        <w:numPr>
          <w:ilvl w:val="0"/>
          <w:numId w:val="18"/>
        </w:numPr>
      </w:pPr>
      <w:r>
        <w:t>Gate shall be provided with a</w:t>
      </w:r>
      <w:r w:rsidR="007257E2">
        <w:t xml:space="preserve"> </w:t>
      </w:r>
      <w:r>
        <w:t>double pivoted hinge linkage so designed to permit complete seating, full opening and with stops or other arrangement to prevent the cover from rotating sufficiently to become wedged in the open position.  The hinge links shall be br</w:t>
      </w:r>
      <w:r w:rsidR="00EF7F38">
        <w:t>onzed bushed stainless steel</w:t>
      </w:r>
      <w:r w:rsidR="005B2849">
        <w:t xml:space="preserve"> or a non-m</w:t>
      </w:r>
      <w:r w:rsidR="00DF1C71">
        <w:t>etal</w:t>
      </w:r>
      <w:r w:rsidR="007257E2">
        <w:t>l</w:t>
      </w:r>
      <w:r w:rsidR="00DF1C71">
        <w:t>ic plastic, UHMWPE</w:t>
      </w:r>
      <w:r w:rsidR="00EF7F38">
        <w:t>.  All assembly hardware shall be type 18-8 stainless st</w:t>
      </w:r>
      <w:r w:rsidR="00AE37BB">
        <w:t xml:space="preserve">eel, 316, </w:t>
      </w:r>
      <w:r w:rsidR="007257E2">
        <w:t xml:space="preserve">or </w:t>
      </w:r>
      <w:r w:rsidR="00AE37BB">
        <w:t>304 as specified.</w:t>
      </w:r>
    </w:p>
    <w:p w14:paraId="3DC1AD8A" w14:textId="77777777" w:rsidR="00AE37BB" w:rsidRDefault="00AE37BB" w:rsidP="00AE37BB"/>
    <w:p w14:paraId="3DC1AD8B" w14:textId="77777777" w:rsidR="007C0622" w:rsidRDefault="007C0622" w:rsidP="00694974">
      <w:pPr>
        <w:ind w:left="0"/>
      </w:pPr>
    </w:p>
    <w:p w14:paraId="3DC1AD8C" w14:textId="77777777" w:rsidR="007C0622" w:rsidRDefault="007C0622" w:rsidP="00694974">
      <w:pPr>
        <w:ind w:left="0"/>
      </w:pPr>
      <w:r>
        <w:tab/>
        <w:t xml:space="preserve">PART 3 </w:t>
      </w:r>
      <w:r>
        <w:tab/>
      </w:r>
      <w:r>
        <w:tab/>
        <w:t>EXECUTION</w:t>
      </w:r>
    </w:p>
    <w:p w14:paraId="3DC1AD8D" w14:textId="77777777" w:rsidR="007C0622" w:rsidRDefault="007C0622" w:rsidP="00694974">
      <w:pPr>
        <w:ind w:left="0"/>
      </w:pPr>
    </w:p>
    <w:p w14:paraId="3DC1AD8E" w14:textId="77777777" w:rsidR="007C0622" w:rsidRDefault="007C0622" w:rsidP="00694974">
      <w:pPr>
        <w:ind w:left="0"/>
      </w:pPr>
      <w:r>
        <w:tab/>
        <w:t xml:space="preserve">3.01 </w:t>
      </w:r>
      <w:r>
        <w:tab/>
        <w:t>INSTALLATION</w:t>
      </w:r>
    </w:p>
    <w:p w14:paraId="3DC1AD8F" w14:textId="77777777" w:rsidR="007C0622" w:rsidRDefault="007C0622" w:rsidP="00694974">
      <w:pPr>
        <w:ind w:left="0"/>
      </w:pPr>
    </w:p>
    <w:p w14:paraId="3DC1AD90" w14:textId="77777777" w:rsidR="003A792D" w:rsidRDefault="007C0622" w:rsidP="00694974">
      <w:pPr>
        <w:ind w:left="0"/>
      </w:pPr>
      <w:r>
        <w:tab/>
        <w:t>A.  Installatio</w:t>
      </w:r>
      <w:r w:rsidR="004B2BDA">
        <w:t>n of the gates</w:t>
      </w:r>
      <w:r>
        <w:t xml:space="preserve"> and appurtenances shall be done in a workmanlike </w:t>
      </w:r>
    </w:p>
    <w:p w14:paraId="3DC1AD91" w14:textId="77777777" w:rsidR="007C0622" w:rsidRDefault="007C0622" w:rsidP="00694974">
      <w:pPr>
        <w:ind w:left="0"/>
      </w:pPr>
      <w:r>
        <w:lastRenderedPageBreak/>
        <w:tab/>
        <w:t xml:space="preserve">      </w:t>
      </w:r>
      <w:r w:rsidRPr="007C0622">
        <w:t>manner.</w:t>
      </w:r>
      <w:r>
        <w:t xml:space="preserve">  It shall be the responsibility of the CONTRACTOR to handle, store, and install the</w:t>
      </w:r>
    </w:p>
    <w:p w14:paraId="3DC1AD92" w14:textId="77777777" w:rsidR="007C0622" w:rsidRDefault="007C0622" w:rsidP="00694974">
      <w:pPr>
        <w:ind w:left="0"/>
      </w:pPr>
      <w:r>
        <w:tab/>
        <w:t xml:space="preserve">      </w:t>
      </w:r>
      <w:r w:rsidRPr="007C0622">
        <w:t xml:space="preserve">equipment specified in this Section in strict accordance with the Manufacturer’s </w:t>
      </w:r>
    </w:p>
    <w:p w14:paraId="3DC1AD93" w14:textId="77777777" w:rsidR="00D65B44" w:rsidRDefault="007C0622" w:rsidP="00694974">
      <w:pPr>
        <w:ind w:left="0"/>
      </w:pPr>
      <w:r>
        <w:tab/>
        <w:t xml:space="preserve">      </w:t>
      </w:r>
      <w:r w:rsidRPr="007C0622">
        <w:t xml:space="preserve">recommendations.  </w:t>
      </w:r>
    </w:p>
    <w:p w14:paraId="3DC1AD94" w14:textId="77777777" w:rsidR="003A792D" w:rsidRDefault="007C0622" w:rsidP="00694974">
      <w:pPr>
        <w:ind w:left="0"/>
      </w:pPr>
      <w:r w:rsidRPr="007C0622">
        <w:t xml:space="preserve">  </w:t>
      </w:r>
    </w:p>
    <w:p w14:paraId="3DC1AD95" w14:textId="77777777" w:rsidR="00D65B44" w:rsidRDefault="00D65B44" w:rsidP="00694974">
      <w:pPr>
        <w:ind w:left="0"/>
      </w:pPr>
    </w:p>
    <w:p w14:paraId="3DC1AD96" w14:textId="77777777" w:rsidR="007C0622" w:rsidRDefault="007C0622" w:rsidP="00694974">
      <w:pPr>
        <w:ind w:left="0"/>
      </w:pPr>
      <w:r>
        <w:tab/>
        <w:t xml:space="preserve">B.  The </w:t>
      </w:r>
      <w:proofErr w:type="gramStart"/>
      <w:r>
        <w:t>CONTRACTOR  shall</w:t>
      </w:r>
      <w:proofErr w:type="gramEnd"/>
      <w:r>
        <w:t xml:space="preserve"> review the installation drawings and installation instructions prior to</w:t>
      </w:r>
    </w:p>
    <w:p w14:paraId="3DC1AD97" w14:textId="77777777" w:rsidR="0085693F" w:rsidRDefault="007C0622" w:rsidP="00AE37BB">
      <w:pPr>
        <w:ind w:left="0"/>
      </w:pPr>
      <w:r>
        <w:tab/>
        <w:t xml:space="preserve">      Install</w:t>
      </w:r>
      <w:r w:rsidR="00AE37BB">
        <w:t>ing the gates.</w:t>
      </w:r>
      <w:r w:rsidR="0085693F" w:rsidRPr="0085693F">
        <w:t xml:space="preserve"> </w:t>
      </w:r>
    </w:p>
    <w:p w14:paraId="3DC1AD98" w14:textId="5A7914CB" w:rsidR="008B76DF" w:rsidRDefault="008B76DF" w:rsidP="00694974">
      <w:pPr>
        <w:ind w:left="0"/>
      </w:pPr>
      <w:r>
        <w:tab/>
      </w:r>
      <w:r w:rsidR="00AE37BB">
        <w:t>C</w:t>
      </w:r>
      <w:r>
        <w:t>.  The CONTRACTOR shall fill any void between the g</w:t>
      </w:r>
      <w:r w:rsidR="007257E2">
        <w:t>ate</w:t>
      </w:r>
      <w:r>
        <w:t xml:space="preserve"> frames and the structure with non-</w:t>
      </w:r>
    </w:p>
    <w:p w14:paraId="3DC1AD99" w14:textId="77777777" w:rsidR="008B76DF" w:rsidRDefault="008B76DF" w:rsidP="00694974">
      <w:pPr>
        <w:ind w:left="0"/>
      </w:pPr>
      <w:r>
        <w:t xml:space="preserve">                    </w:t>
      </w:r>
      <w:r w:rsidRPr="008B76DF">
        <w:t xml:space="preserve">shrink grout as shown on the installation drawing and in accordance with the grout </w:t>
      </w:r>
    </w:p>
    <w:p w14:paraId="3DC1AD9A" w14:textId="77777777" w:rsidR="008B76DF" w:rsidRDefault="008B76DF" w:rsidP="00694974">
      <w:pPr>
        <w:ind w:left="0"/>
      </w:pPr>
      <w:r>
        <w:tab/>
        <w:t xml:space="preserve">     </w:t>
      </w:r>
      <w:proofErr w:type="gramStart"/>
      <w:r w:rsidRPr="008B76DF">
        <w:t>manufacturer’s  recommendations</w:t>
      </w:r>
      <w:proofErr w:type="gramEnd"/>
      <w:r w:rsidRPr="008B76DF">
        <w:t>.</w:t>
      </w:r>
    </w:p>
    <w:p w14:paraId="3DC1AD9B" w14:textId="77777777" w:rsidR="008B76DF" w:rsidRDefault="008B76DF" w:rsidP="00694974">
      <w:pPr>
        <w:ind w:left="0"/>
      </w:pPr>
    </w:p>
    <w:p w14:paraId="3DC1AD9C" w14:textId="77777777" w:rsidR="008B76DF" w:rsidRDefault="008B76DF" w:rsidP="00694974">
      <w:pPr>
        <w:ind w:left="0"/>
      </w:pPr>
      <w:r>
        <w:tab/>
        <w:t xml:space="preserve">3.02 </w:t>
      </w:r>
      <w:r>
        <w:tab/>
        <w:t>FIELD TESTING</w:t>
      </w:r>
    </w:p>
    <w:p w14:paraId="3DC1AD9D" w14:textId="77777777" w:rsidR="008B76DF" w:rsidRDefault="008B76DF" w:rsidP="00694974">
      <w:pPr>
        <w:ind w:left="0"/>
      </w:pPr>
    </w:p>
    <w:p w14:paraId="3DC1AD9E" w14:textId="77777777" w:rsidR="008B76DF" w:rsidRDefault="008B76DF" w:rsidP="00694974">
      <w:pPr>
        <w:ind w:left="0"/>
      </w:pPr>
      <w:r>
        <w:tab/>
        <w:t>A.  A</w:t>
      </w:r>
      <w:r w:rsidR="00D92DB7">
        <w:t>fter installation, all gates</w:t>
      </w:r>
      <w:r>
        <w:t xml:space="preserve"> will be field tested</w:t>
      </w:r>
      <w:r w:rsidR="00D92DB7">
        <w:t xml:space="preserve"> in the presence of the CONTRACTOR</w:t>
      </w:r>
      <w:r w:rsidR="00405F1E">
        <w:t xml:space="preserve"> and THE</w:t>
      </w:r>
      <w:r>
        <w:t xml:space="preserve"> </w:t>
      </w:r>
    </w:p>
    <w:p w14:paraId="3DC1AD9F" w14:textId="77777777" w:rsidR="00DE4D54" w:rsidRDefault="008B76DF" w:rsidP="00D92DB7">
      <w:pPr>
        <w:ind w:left="0"/>
      </w:pPr>
      <w:r>
        <w:t xml:space="preserve">                    </w:t>
      </w:r>
      <w:r w:rsidRPr="008B76DF">
        <w:t>OWNER to ensure that all items of equipment are in full compliance with this Se</w:t>
      </w:r>
      <w:r w:rsidR="00D92DB7">
        <w:t xml:space="preserve">ction. </w:t>
      </w:r>
    </w:p>
    <w:p w14:paraId="3DC1ADA0" w14:textId="77777777" w:rsidR="00DE4D54" w:rsidRDefault="00DE4D54" w:rsidP="00694974">
      <w:pPr>
        <w:ind w:left="0"/>
      </w:pPr>
    </w:p>
    <w:p w14:paraId="3DC1ADA1" w14:textId="77777777" w:rsidR="00DE4D54" w:rsidRDefault="00DE4D54" w:rsidP="00694974">
      <w:pPr>
        <w:ind w:left="0"/>
      </w:pPr>
    </w:p>
    <w:p w14:paraId="3DC1ADA2" w14:textId="77777777" w:rsidR="00DE4D54" w:rsidRDefault="00DE4D54" w:rsidP="00DE4D54">
      <w:pPr>
        <w:ind w:left="0"/>
        <w:jc w:val="center"/>
      </w:pPr>
      <w:r>
        <w:t>END OF SECTION</w:t>
      </w:r>
    </w:p>
    <w:p w14:paraId="3DC1ADA3" w14:textId="77777777" w:rsidR="00DE4D54" w:rsidRDefault="00DE4D54" w:rsidP="00DE4D54">
      <w:pPr>
        <w:ind w:left="0"/>
        <w:jc w:val="center"/>
      </w:pPr>
      <w:r>
        <w:t>NOTHING FOLLOWS</w:t>
      </w:r>
    </w:p>
    <w:p w14:paraId="3DC1ADA4" w14:textId="77777777" w:rsidR="008B76DF" w:rsidRPr="006110BB" w:rsidRDefault="008B76DF" w:rsidP="00694974">
      <w:pPr>
        <w:ind w:left="0"/>
      </w:pPr>
    </w:p>
    <w:sectPr w:rsidR="008B76DF" w:rsidRPr="00611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437"/>
    <w:multiLevelType w:val="hybridMultilevel"/>
    <w:tmpl w:val="8A704F7C"/>
    <w:lvl w:ilvl="0" w:tplc="E40C3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2"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5F392D"/>
    <w:multiLevelType w:val="hybridMultilevel"/>
    <w:tmpl w:val="C77C8164"/>
    <w:lvl w:ilvl="0" w:tplc="FA10E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8485D2D"/>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6" w15:restartNumberingAfterBreak="0">
    <w:nsid w:val="39FF33F1"/>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8" w15:restartNumberingAfterBreak="0">
    <w:nsid w:val="4E1836A2"/>
    <w:multiLevelType w:val="hybridMultilevel"/>
    <w:tmpl w:val="6E88D058"/>
    <w:lvl w:ilvl="0" w:tplc="1E18D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A733DF"/>
    <w:multiLevelType w:val="hybridMultilevel"/>
    <w:tmpl w:val="3CAC1730"/>
    <w:lvl w:ilvl="0" w:tplc="E1D65A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410468"/>
    <w:multiLevelType w:val="hybridMultilevel"/>
    <w:tmpl w:val="8856D7EE"/>
    <w:lvl w:ilvl="0" w:tplc="48D44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7F14DC"/>
    <w:multiLevelType w:val="hybridMultilevel"/>
    <w:tmpl w:val="B62C440C"/>
    <w:lvl w:ilvl="0" w:tplc="CACC77AE">
      <w:start w:val="1"/>
      <w:numFmt w:val="upperLetter"/>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7B7C8A"/>
    <w:multiLevelType w:val="hybridMultilevel"/>
    <w:tmpl w:val="51F23DA2"/>
    <w:lvl w:ilvl="0" w:tplc="2ADCA9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C070D96"/>
    <w:multiLevelType w:val="hybridMultilevel"/>
    <w:tmpl w:val="2B1C3E9C"/>
    <w:lvl w:ilvl="0" w:tplc="32CACA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CAE2091"/>
    <w:multiLevelType w:val="hybridMultilevel"/>
    <w:tmpl w:val="21507672"/>
    <w:lvl w:ilvl="0" w:tplc="846C85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B80D75"/>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7" w15:restartNumberingAfterBreak="0">
    <w:nsid w:val="7D741E1E"/>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16cid:durableId="1985114839">
    <w:abstractNumId w:val="4"/>
  </w:num>
  <w:num w:numId="2" w16cid:durableId="1458644020">
    <w:abstractNumId w:val="14"/>
  </w:num>
  <w:num w:numId="3" w16cid:durableId="731539906">
    <w:abstractNumId w:val="11"/>
  </w:num>
  <w:num w:numId="4" w16cid:durableId="475995088">
    <w:abstractNumId w:val="15"/>
  </w:num>
  <w:num w:numId="5" w16cid:durableId="1157767699">
    <w:abstractNumId w:val="10"/>
  </w:num>
  <w:num w:numId="6" w16cid:durableId="463430104">
    <w:abstractNumId w:val="3"/>
  </w:num>
  <w:num w:numId="7" w16cid:durableId="1775401481">
    <w:abstractNumId w:val="2"/>
  </w:num>
  <w:num w:numId="8" w16cid:durableId="2126341829">
    <w:abstractNumId w:val="7"/>
  </w:num>
  <w:num w:numId="9" w16cid:durableId="728651717">
    <w:abstractNumId w:val="9"/>
  </w:num>
  <w:num w:numId="10" w16cid:durableId="1975017759">
    <w:abstractNumId w:val="1"/>
  </w:num>
  <w:num w:numId="11" w16cid:durableId="1950116328">
    <w:abstractNumId w:val="13"/>
  </w:num>
  <w:num w:numId="12" w16cid:durableId="15497728">
    <w:abstractNumId w:val="5"/>
  </w:num>
  <w:num w:numId="13" w16cid:durableId="612906993">
    <w:abstractNumId w:val="12"/>
  </w:num>
  <w:num w:numId="14" w16cid:durableId="373044387">
    <w:abstractNumId w:val="8"/>
  </w:num>
  <w:num w:numId="15" w16cid:durableId="1156842890">
    <w:abstractNumId w:val="6"/>
  </w:num>
  <w:num w:numId="16" w16cid:durableId="1639915393">
    <w:abstractNumId w:val="16"/>
  </w:num>
  <w:num w:numId="17" w16cid:durableId="239406712">
    <w:abstractNumId w:val="17"/>
  </w:num>
  <w:num w:numId="18" w16cid:durableId="98130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0BB"/>
    <w:rsid w:val="000664E7"/>
    <w:rsid w:val="00112EDC"/>
    <w:rsid w:val="001216A8"/>
    <w:rsid w:val="00190D86"/>
    <w:rsid w:val="00233C1C"/>
    <w:rsid w:val="00265DCB"/>
    <w:rsid w:val="00281298"/>
    <w:rsid w:val="00281F0C"/>
    <w:rsid w:val="002C56D8"/>
    <w:rsid w:val="00325B84"/>
    <w:rsid w:val="003546B3"/>
    <w:rsid w:val="003A0142"/>
    <w:rsid w:val="003A792D"/>
    <w:rsid w:val="003D283A"/>
    <w:rsid w:val="003E5064"/>
    <w:rsid w:val="00405F1E"/>
    <w:rsid w:val="004B2BDA"/>
    <w:rsid w:val="004C6461"/>
    <w:rsid w:val="00511FCC"/>
    <w:rsid w:val="00575939"/>
    <w:rsid w:val="00576694"/>
    <w:rsid w:val="00576997"/>
    <w:rsid w:val="005B2849"/>
    <w:rsid w:val="005D2DE0"/>
    <w:rsid w:val="006110BB"/>
    <w:rsid w:val="00694974"/>
    <w:rsid w:val="006A350B"/>
    <w:rsid w:val="006C587F"/>
    <w:rsid w:val="006C6CEC"/>
    <w:rsid w:val="006D3BDE"/>
    <w:rsid w:val="006F594C"/>
    <w:rsid w:val="007257E2"/>
    <w:rsid w:val="00747F33"/>
    <w:rsid w:val="007B7EFD"/>
    <w:rsid w:val="007C0622"/>
    <w:rsid w:val="0085693F"/>
    <w:rsid w:val="008B76DF"/>
    <w:rsid w:val="009A755F"/>
    <w:rsid w:val="00A07743"/>
    <w:rsid w:val="00AB044F"/>
    <w:rsid w:val="00AC257F"/>
    <w:rsid w:val="00AE37BB"/>
    <w:rsid w:val="00AF46DF"/>
    <w:rsid w:val="00B849EE"/>
    <w:rsid w:val="00B977F7"/>
    <w:rsid w:val="00CA1858"/>
    <w:rsid w:val="00CD4AC9"/>
    <w:rsid w:val="00CE5F07"/>
    <w:rsid w:val="00D06773"/>
    <w:rsid w:val="00D1674F"/>
    <w:rsid w:val="00D1680B"/>
    <w:rsid w:val="00D63B4F"/>
    <w:rsid w:val="00D65B44"/>
    <w:rsid w:val="00D90C2E"/>
    <w:rsid w:val="00D92DB7"/>
    <w:rsid w:val="00DE4D54"/>
    <w:rsid w:val="00DF1C71"/>
    <w:rsid w:val="00E03BF6"/>
    <w:rsid w:val="00E501FF"/>
    <w:rsid w:val="00EE6064"/>
    <w:rsid w:val="00EF7F38"/>
    <w:rsid w:val="00F636B2"/>
    <w:rsid w:val="00F74840"/>
    <w:rsid w:val="00FC6C9F"/>
    <w:rsid w:val="00FF15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AD59"/>
  <w15:docId w15:val="{97D99798-52CF-438C-AAFC-34B805FD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0BB"/>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9CA94-7BAF-43BE-9967-F41EF68C1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Darryl Pauls</dc:creator>
  <cp:lastModifiedBy>Brenda Thomas</cp:lastModifiedBy>
  <cp:revision>2</cp:revision>
  <dcterms:created xsi:type="dcterms:W3CDTF">2026-07-23T18:09:00Z</dcterms:created>
  <dcterms:modified xsi:type="dcterms:W3CDTF">2026-07-23T18:09:00Z</dcterms:modified>
</cp:coreProperties>
</file>